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88194" w14:textId="77777777" w:rsidR="00F659AC" w:rsidRDefault="00F659AC">
      <w:pPr>
        <w:spacing w:after="0" w:line="240" w:lineRule="auto"/>
        <w:jc w:val="center"/>
        <w:rPr>
          <w:b/>
          <w:sz w:val="32"/>
          <w:szCs w:val="32"/>
        </w:rPr>
      </w:pPr>
    </w:p>
    <w:p w14:paraId="4D4FFFE1" w14:textId="77777777" w:rsidR="00F659AC" w:rsidRDefault="00B93ECD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CONVOCATORIA BECAS ERASMUS+</w:t>
      </w:r>
      <w:r>
        <w:rPr>
          <w:b/>
          <w:sz w:val="40"/>
          <w:szCs w:val="40"/>
        </w:rPr>
        <w:t xml:space="preserve"> </w:t>
      </w:r>
    </w:p>
    <w:p w14:paraId="111830FC" w14:textId="77777777" w:rsidR="00F659AC" w:rsidRDefault="00B93ECD">
      <w:pPr>
        <w:ind w:right="-397" w:hanging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Proyecto 2020-1-ES01-KA101-078264: Seguimos adelante con ilusión.</w:t>
      </w:r>
    </w:p>
    <w:p w14:paraId="681BE9A5" w14:textId="448C91AB" w:rsidR="00F659AC" w:rsidRDefault="00B93ECD">
      <w:pPr>
        <w:ind w:right="-397" w:hanging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Modalidad: </w:t>
      </w:r>
      <w:proofErr w:type="spellStart"/>
      <w:r w:rsidR="00C61569">
        <w:rPr>
          <w:b/>
          <w:sz w:val="40"/>
          <w:szCs w:val="40"/>
        </w:rPr>
        <w:t>job</w:t>
      </w:r>
      <w:proofErr w:type="spellEnd"/>
      <w:r w:rsidR="00C61569">
        <w:rPr>
          <w:b/>
          <w:sz w:val="40"/>
          <w:szCs w:val="40"/>
        </w:rPr>
        <w:t xml:space="preserve"> </w:t>
      </w:r>
      <w:proofErr w:type="spellStart"/>
      <w:r w:rsidR="00C61569">
        <w:rPr>
          <w:b/>
          <w:sz w:val="40"/>
          <w:szCs w:val="40"/>
        </w:rPr>
        <w:t>shadowing</w:t>
      </w:r>
      <w:proofErr w:type="spellEnd"/>
      <w:r>
        <w:rPr>
          <w:b/>
          <w:sz w:val="40"/>
          <w:szCs w:val="40"/>
        </w:rPr>
        <w:t>.</w:t>
      </w:r>
    </w:p>
    <w:p w14:paraId="11DF3E54" w14:textId="77777777" w:rsidR="00F659AC" w:rsidRDefault="00F659AC">
      <w:pPr>
        <w:jc w:val="center"/>
        <w:rPr>
          <w:b/>
          <w:color w:val="44546A" w:themeColor="text2"/>
          <w:sz w:val="44"/>
          <w:szCs w:val="44"/>
          <w:u w:val="single"/>
        </w:rPr>
      </w:pPr>
    </w:p>
    <w:p w14:paraId="3C66D8C2" w14:textId="77777777" w:rsidR="00F659AC" w:rsidRDefault="00B93EC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DESTINATARIOS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personal docente del IES Santa Aurelia.</w:t>
      </w:r>
    </w:p>
    <w:p w14:paraId="509665D0" w14:textId="3942E2F1" w:rsidR="00F659AC" w:rsidRDefault="00B93EC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CUANTÍA DE LAS BECAS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la subvención está compuesta por las partidas de: “Ayuda para Viaje”</w:t>
      </w:r>
      <w:r w:rsidR="00C61569">
        <w:rPr>
          <w:sz w:val="24"/>
          <w:szCs w:val="24"/>
        </w:rPr>
        <w:t xml:space="preserve"> y</w:t>
      </w:r>
      <w:r>
        <w:rPr>
          <w:sz w:val="24"/>
          <w:szCs w:val="24"/>
        </w:rPr>
        <w:t xml:space="preserve"> “Apoyo Individual”. La cuantía total de la beca es suficiente para cubrir los costes de la movilidad y variará en función del país de destino.</w:t>
      </w:r>
    </w:p>
    <w:p w14:paraId="34CCC683" w14:textId="1E3A1A5E" w:rsidR="00F659AC" w:rsidRDefault="00B93EC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PLAZO Y LUGAR DE PRESENTACIÓN DE SOLICITUDES</w:t>
      </w:r>
      <w:r>
        <w:rPr>
          <w:sz w:val="24"/>
          <w:szCs w:val="24"/>
        </w:rPr>
        <w:t>: las solicitudes se entregarán al coordinador Erasmus+ o en la secretaría del centro hasta el 2 de abril de 2021, como fecha límite. Puede descargars</w:t>
      </w:r>
      <w:r w:rsidR="009C328E">
        <w:rPr>
          <w:sz w:val="24"/>
          <w:szCs w:val="24"/>
        </w:rPr>
        <w:t xml:space="preserve">e el formulario de solicitud desde nuestra web: </w:t>
      </w:r>
      <w:bookmarkStart w:id="0" w:name="_GoBack"/>
      <w:r w:rsidR="009C328E" w:rsidRPr="009C328E">
        <w:rPr>
          <w:color w:val="0070C0"/>
          <w:sz w:val="24"/>
          <w:szCs w:val="24"/>
        </w:rPr>
        <w:t>erasmussantaaurelia.es</w:t>
      </w:r>
      <w:bookmarkEnd w:id="0"/>
    </w:p>
    <w:p w14:paraId="2EE86349" w14:textId="77777777" w:rsidR="00F659AC" w:rsidRDefault="00B93ECD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CRITERIOS DE VALORACIÓN DE CANDIDATURAS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Para la valoración de las solicitudes se formará una comisión de tres personas: un miembro del equipo directivo, el coordinador Erasmus+ o un profesor con experiencia internacional y un profesor del Consejo Escolar. Se asignará una puntuación de entre 1 y 3 puntos a la formación o experiencia previas, 2 puntos máximo a la participación en el diseño del proyecto y entre 1 y 5 puntos a la solicitud. Las movilidades se asignarán por orden de puntuación y la comisión levantará acta de todo el procedimiento; dicha acta con los resultados será publicada en el tablón de anuncios de la sala de profesores del centro, así como en las páginas web de centro y de nuestro proyecto Erasmus+.</w:t>
      </w:r>
    </w:p>
    <w:p w14:paraId="3CA99F35" w14:textId="1A253337" w:rsidR="00F659AC" w:rsidRDefault="00F659AC">
      <w:pPr>
        <w:rPr>
          <w:sz w:val="24"/>
          <w:szCs w:val="24"/>
        </w:rPr>
      </w:pPr>
    </w:p>
    <w:p w14:paraId="524D8A1F" w14:textId="5615E4C8" w:rsidR="00F659AC" w:rsidRPr="00C61569" w:rsidRDefault="00C61569" w:rsidP="00C615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  <w:lang w:val="en-US"/>
        </w:rPr>
      </w:pPr>
      <w:proofErr w:type="spellStart"/>
      <w:proofErr w:type="gramStart"/>
      <w:r w:rsidRPr="00C61569">
        <w:rPr>
          <w:b/>
          <w:color w:val="2E74B5" w:themeColor="accent1" w:themeShade="BF"/>
          <w:sz w:val="28"/>
          <w:szCs w:val="28"/>
          <w:lang w:val="en-US"/>
        </w:rPr>
        <w:t>Periodo</w:t>
      </w:r>
      <w:proofErr w:type="spellEnd"/>
      <w:r w:rsidRPr="00C61569">
        <w:rPr>
          <w:b/>
          <w:color w:val="2E74B5" w:themeColor="accent1" w:themeShade="BF"/>
          <w:sz w:val="28"/>
          <w:szCs w:val="28"/>
          <w:lang w:val="en-US"/>
        </w:rPr>
        <w:t xml:space="preserve"> de </w:t>
      </w:r>
      <w:proofErr w:type="spellStart"/>
      <w:r w:rsidRPr="00C61569">
        <w:rPr>
          <w:b/>
          <w:color w:val="2E74B5" w:themeColor="accent1" w:themeShade="BF"/>
          <w:sz w:val="28"/>
          <w:szCs w:val="28"/>
          <w:lang w:val="en-US"/>
        </w:rPr>
        <w:t>observación</w:t>
      </w:r>
      <w:proofErr w:type="spellEnd"/>
      <w:r w:rsidRPr="00C61569">
        <w:rPr>
          <w:b/>
          <w:color w:val="2E74B5" w:themeColor="accent1" w:themeShade="BF"/>
          <w:sz w:val="28"/>
          <w:szCs w:val="28"/>
          <w:lang w:val="en-US"/>
        </w:rPr>
        <w:t xml:space="preserve"> en la </w:t>
      </w:r>
      <w:proofErr w:type="spellStart"/>
      <w:r w:rsidRPr="00C61569">
        <w:rPr>
          <w:b/>
          <w:color w:val="2E74B5" w:themeColor="accent1" w:themeShade="BF"/>
          <w:sz w:val="28"/>
          <w:szCs w:val="28"/>
          <w:lang w:val="en-US"/>
        </w:rPr>
        <w:t>Escuela</w:t>
      </w:r>
      <w:proofErr w:type="spellEnd"/>
      <w:r w:rsidRPr="00C61569">
        <w:rPr>
          <w:b/>
          <w:color w:val="2E74B5" w:themeColor="accent1" w:themeShade="BF"/>
          <w:sz w:val="28"/>
          <w:szCs w:val="28"/>
          <w:lang w:val="en-US"/>
        </w:rPr>
        <w:t xml:space="preserve"> </w:t>
      </w:r>
      <w:proofErr w:type="spellStart"/>
      <w:r w:rsidRPr="00C61569">
        <w:rPr>
          <w:b/>
          <w:color w:val="2E74B5" w:themeColor="accent1" w:themeShade="BF"/>
          <w:sz w:val="28"/>
          <w:szCs w:val="28"/>
          <w:lang w:val="en-US"/>
        </w:rPr>
        <w:t>Juraj</w:t>
      </w:r>
      <w:proofErr w:type="spellEnd"/>
      <w:r w:rsidRPr="00C61569">
        <w:rPr>
          <w:b/>
          <w:color w:val="2E74B5" w:themeColor="accent1" w:themeShade="BF"/>
          <w:sz w:val="28"/>
          <w:szCs w:val="28"/>
          <w:lang w:val="en-US"/>
        </w:rPr>
        <w:t xml:space="preserve"> </w:t>
      </w:r>
      <w:proofErr w:type="spellStart"/>
      <w:r w:rsidRPr="00C61569">
        <w:rPr>
          <w:b/>
          <w:color w:val="2E74B5" w:themeColor="accent1" w:themeShade="BF"/>
          <w:sz w:val="28"/>
          <w:szCs w:val="28"/>
          <w:lang w:val="en-US"/>
        </w:rPr>
        <w:t>Dobrila</w:t>
      </w:r>
      <w:proofErr w:type="spellEnd"/>
      <w:r w:rsidRPr="00C61569">
        <w:rPr>
          <w:b/>
          <w:color w:val="2E74B5" w:themeColor="accent1" w:themeShade="BF"/>
          <w:sz w:val="28"/>
          <w:szCs w:val="28"/>
          <w:lang w:val="en-US"/>
        </w:rPr>
        <w:t xml:space="preserve"> </w:t>
      </w:r>
      <w:proofErr w:type="spellStart"/>
      <w:r w:rsidRPr="00C61569">
        <w:rPr>
          <w:b/>
          <w:color w:val="2E74B5" w:themeColor="accent1" w:themeShade="BF"/>
          <w:sz w:val="28"/>
          <w:szCs w:val="28"/>
          <w:lang w:val="en-US"/>
        </w:rPr>
        <w:t>Pazin</w:t>
      </w:r>
      <w:proofErr w:type="spellEnd"/>
      <w:r w:rsidRPr="00C61569">
        <w:rPr>
          <w:b/>
          <w:color w:val="2E74B5" w:themeColor="accent1" w:themeShade="BF"/>
          <w:sz w:val="28"/>
          <w:szCs w:val="28"/>
          <w:lang w:val="en-US"/>
        </w:rPr>
        <w:t xml:space="preserve"> en </w:t>
      </w:r>
      <w:proofErr w:type="spellStart"/>
      <w:r w:rsidRPr="00C61569">
        <w:rPr>
          <w:b/>
          <w:color w:val="2E74B5" w:themeColor="accent1" w:themeShade="BF"/>
          <w:sz w:val="28"/>
          <w:szCs w:val="28"/>
          <w:lang w:val="en-US"/>
        </w:rPr>
        <w:t>Croacia</w:t>
      </w:r>
      <w:proofErr w:type="spellEnd"/>
      <w:r w:rsidR="00B93ECD" w:rsidRPr="00C61569">
        <w:rPr>
          <w:b/>
          <w:color w:val="2E74B5" w:themeColor="accent1" w:themeShade="BF"/>
          <w:sz w:val="28"/>
          <w:szCs w:val="28"/>
          <w:lang w:val="en-US"/>
        </w:rPr>
        <w:t>.</w:t>
      </w:r>
      <w:proofErr w:type="gramEnd"/>
    </w:p>
    <w:p w14:paraId="3CFBE148" w14:textId="4324CD75" w:rsidR="005F3843" w:rsidRPr="005F3843" w:rsidRDefault="00C61569" w:rsidP="005F3843">
      <w:pPr>
        <w:rPr>
          <w:sz w:val="24"/>
          <w:szCs w:val="24"/>
        </w:rPr>
      </w:pPr>
      <w:r w:rsidRPr="00C61569">
        <w:rPr>
          <w:sz w:val="24"/>
          <w:szCs w:val="24"/>
        </w:rPr>
        <w:t>Los objetivos generales de la estancia son los siguientes:</w:t>
      </w:r>
    </w:p>
    <w:p w14:paraId="1F573F65" w14:textId="478063DE" w:rsidR="00C61569" w:rsidRDefault="00C61569" w:rsidP="00C6156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F3843">
        <w:rPr>
          <w:sz w:val="24"/>
          <w:szCs w:val="24"/>
        </w:rPr>
        <w:t>Analizar el sistema educativo del país de destino.</w:t>
      </w:r>
    </w:p>
    <w:p w14:paraId="2052C61E" w14:textId="00E7F2A8" w:rsidR="00C61569" w:rsidRDefault="00C61569" w:rsidP="00C6156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F3843">
        <w:rPr>
          <w:sz w:val="24"/>
          <w:szCs w:val="24"/>
        </w:rPr>
        <w:t xml:space="preserve">Identificar actuaciones, estrategias o metodologías formativas innovadoras y exitosas. </w:t>
      </w:r>
    </w:p>
    <w:p w14:paraId="22872C5D" w14:textId="49119EF9" w:rsidR="00C61569" w:rsidRDefault="00C61569" w:rsidP="00C6156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F3843">
        <w:rPr>
          <w:sz w:val="24"/>
          <w:szCs w:val="24"/>
        </w:rPr>
        <w:t>Promover una mayor conciencia de ciudadanía europea y generar una red de trabajo colaborativo de carácter internacional.</w:t>
      </w:r>
    </w:p>
    <w:p w14:paraId="36BDBFDB" w14:textId="5DCB5F8B" w:rsidR="00C61569" w:rsidRDefault="00C61569" w:rsidP="00C6156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F3843">
        <w:rPr>
          <w:sz w:val="24"/>
          <w:szCs w:val="24"/>
        </w:rPr>
        <w:t>Incidir en la mejora de las competencias lingüísticas de los participantes.</w:t>
      </w:r>
    </w:p>
    <w:p w14:paraId="17AF2753" w14:textId="75EAD38C" w:rsidR="00F659AC" w:rsidRDefault="00C61569" w:rsidP="00C6156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F3843">
        <w:rPr>
          <w:sz w:val="24"/>
          <w:szCs w:val="24"/>
        </w:rPr>
        <w:lastRenderedPageBreak/>
        <w:t>Fomentar el intercambio de conocimientos técnicos y experiencias sobre métodos psicopedagógicos.</w:t>
      </w:r>
    </w:p>
    <w:p w14:paraId="4CC29E17" w14:textId="21780F82" w:rsidR="005F3843" w:rsidRPr="005F3843" w:rsidRDefault="005F3843" w:rsidP="00C6156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Explorar las posibilidades de realizar futuras colaboraciones a otros niveles: KA229, KA102, KA103.</w:t>
      </w:r>
    </w:p>
    <w:p w14:paraId="358461BC" w14:textId="43AB4569" w:rsidR="00F659AC" w:rsidRDefault="00B93EC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DESTINO:</w:t>
      </w:r>
      <w:r>
        <w:rPr>
          <w:b/>
          <w:sz w:val="24"/>
          <w:szCs w:val="24"/>
        </w:rPr>
        <w:t xml:space="preserve"> </w:t>
      </w:r>
      <w:proofErr w:type="spellStart"/>
      <w:r w:rsidR="00C61569">
        <w:rPr>
          <w:sz w:val="24"/>
          <w:szCs w:val="24"/>
        </w:rPr>
        <w:t>Pazin</w:t>
      </w:r>
      <w:proofErr w:type="spellEnd"/>
      <w:r>
        <w:rPr>
          <w:sz w:val="24"/>
          <w:szCs w:val="24"/>
        </w:rPr>
        <w:t xml:space="preserve"> (</w:t>
      </w:r>
      <w:r w:rsidR="00C61569">
        <w:rPr>
          <w:sz w:val="24"/>
          <w:szCs w:val="24"/>
        </w:rPr>
        <w:t>Croacia</w:t>
      </w:r>
      <w:r>
        <w:rPr>
          <w:sz w:val="24"/>
          <w:szCs w:val="24"/>
        </w:rPr>
        <w:t>).</w:t>
      </w:r>
    </w:p>
    <w:p w14:paraId="32A6472F" w14:textId="77777777" w:rsidR="00F659AC" w:rsidRDefault="00B93EC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DURACIÓN DE LA ESTANCIA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7 días.</w:t>
      </w:r>
    </w:p>
    <w:p w14:paraId="3005A068" w14:textId="3E906093" w:rsidR="00F659AC" w:rsidRDefault="00B93EC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NÚMERO DE PLAZAS</w:t>
      </w:r>
      <w:r>
        <w:rPr>
          <w:sz w:val="24"/>
          <w:szCs w:val="24"/>
        </w:rPr>
        <w:t xml:space="preserve">: </w:t>
      </w:r>
      <w:r w:rsidR="00C61569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62E77073" w14:textId="1F433695" w:rsidR="00F659AC" w:rsidRDefault="00B93ECD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FECHA PREVISTA</w:t>
      </w:r>
      <w:r>
        <w:rPr>
          <w:sz w:val="24"/>
          <w:szCs w:val="24"/>
        </w:rPr>
        <w:t xml:space="preserve">: </w:t>
      </w:r>
      <w:r w:rsidR="00C61569">
        <w:rPr>
          <w:sz w:val="24"/>
          <w:szCs w:val="24"/>
        </w:rPr>
        <w:t>octubre</w:t>
      </w:r>
      <w:r>
        <w:rPr>
          <w:sz w:val="24"/>
          <w:szCs w:val="24"/>
        </w:rPr>
        <w:t xml:space="preserve"> de 2021.</w:t>
      </w:r>
    </w:p>
    <w:p w14:paraId="63D1CE3B" w14:textId="4192BA9E" w:rsidR="00F659AC" w:rsidRDefault="00B93ECD">
      <w:pPr>
        <w:rPr>
          <w:color w:val="44546A" w:themeColor="text2"/>
          <w:sz w:val="24"/>
          <w:szCs w:val="24"/>
        </w:rPr>
      </w:pPr>
      <w:r>
        <w:rPr>
          <w:b/>
          <w:sz w:val="24"/>
          <w:szCs w:val="24"/>
          <w:u w:val="single"/>
        </w:rPr>
        <w:t>REQUISITOS DE LOS PARTICIPANTES</w:t>
      </w:r>
      <w:r>
        <w:rPr>
          <w:sz w:val="24"/>
          <w:szCs w:val="24"/>
        </w:rPr>
        <w:t xml:space="preserve">: </w:t>
      </w:r>
      <w:r w:rsidR="00C61569" w:rsidRPr="00C61569">
        <w:rPr>
          <w:sz w:val="24"/>
          <w:szCs w:val="24"/>
        </w:rPr>
        <w:t>2 profesores</w:t>
      </w:r>
      <w:r w:rsidR="00C61569">
        <w:rPr>
          <w:sz w:val="24"/>
          <w:szCs w:val="24"/>
        </w:rPr>
        <w:t xml:space="preserve"> de secundaria</w:t>
      </w:r>
      <w:r w:rsidR="00C61569" w:rsidRPr="00C61569">
        <w:rPr>
          <w:sz w:val="24"/>
          <w:szCs w:val="24"/>
        </w:rPr>
        <w:t xml:space="preserve"> (al menos uno de ellos, con nivel B2 de inglés y el otro con nivel mínimo A2 de inglés), experiencia internacional previa, buen conocimiento del programa Erasmus+ y la gestión de proyectos</w:t>
      </w:r>
      <w:r w:rsidR="00C61569">
        <w:rPr>
          <w:sz w:val="24"/>
          <w:szCs w:val="24"/>
        </w:rPr>
        <w:t>,</w:t>
      </w:r>
      <w:r w:rsidR="00C61569" w:rsidRPr="00C61569">
        <w:rPr>
          <w:sz w:val="24"/>
          <w:szCs w:val="24"/>
        </w:rPr>
        <w:t xml:space="preserve"> y disposición a diseñar y coordinar proyectos que impliquen la movilidad de alumnos</w:t>
      </w:r>
      <w:r>
        <w:rPr>
          <w:sz w:val="24"/>
          <w:szCs w:val="24"/>
        </w:rPr>
        <w:t>.</w:t>
      </w:r>
    </w:p>
    <w:sectPr w:rsidR="00F659AC">
      <w:head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0D4A0" w14:textId="77777777" w:rsidR="007A44BA" w:rsidRDefault="007A44BA">
      <w:pPr>
        <w:spacing w:after="0" w:line="240" w:lineRule="auto"/>
      </w:pPr>
      <w:r>
        <w:separator/>
      </w:r>
    </w:p>
  </w:endnote>
  <w:endnote w:type="continuationSeparator" w:id="0">
    <w:p w14:paraId="1AD44893" w14:textId="77777777" w:rsidR="007A44BA" w:rsidRDefault="007A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4E189" w14:textId="77777777" w:rsidR="007A44BA" w:rsidRDefault="007A44BA">
      <w:pPr>
        <w:spacing w:after="0" w:line="240" w:lineRule="auto"/>
      </w:pPr>
      <w:r>
        <w:separator/>
      </w:r>
    </w:p>
  </w:footnote>
  <w:footnote w:type="continuationSeparator" w:id="0">
    <w:p w14:paraId="49A3D401" w14:textId="77777777" w:rsidR="007A44BA" w:rsidRDefault="007A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A4EF6" w14:textId="77777777" w:rsidR="00F659AC" w:rsidRDefault="00B93EC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4" behindDoc="0" locked="0" layoutInCell="1" allowOverlap="1" wp14:anchorId="6D75C2B4" wp14:editId="59BB540C">
          <wp:simplePos x="0" y="0"/>
          <wp:positionH relativeFrom="column">
            <wp:posOffset>-440690</wp:posOffset>
          </wp:positionH>
          <wp:positionV relativeFrom="paragraph">
            <wp:posOffset>39370</wp:posOffset>
          </wp:positionV>
          <wp:extent cx="3315970" cy="798195"/>
          <wp:effectExtent l="0" t="0" r="0" b="0"/>
          <wp:wrapTight wrapText="bothSides">
            <wp:wrapPolygon edited="0">
              <wp:start x="-170" y="375"/>
              <wp:lineTo x="-170" y="19912"/>
              <wp:lineTo x="15472" y="20708"/>
              <wp:lineTo x="18661" y="20708"/>
              <wp:lineTo x="19237" y="20708"/>
              <wp:lineTo x="19723" y="20708"/>
              <wp:lineTo x="21363" y="19912"/>
              <wp:lineTo x="21559" y="15913"/>
              <wp:lineTo x="20010" y="15133"/>
              <wp:lineTo x="10831" y="13133"/>
              <wp:lineTo x="21269" y="12743"/>
              <wp:lineTo x="21171" y="7948"/>
              <wp:lineTo x="20786" y="5559"/>
              <wp:lineTo x="20594" y="375"/>
              <wp:lineTo x="-170" y="375"/>
            </wp:wrapPolygon>
          </wp:wrapTight>
          <wp:docPr id="1" name="Imagen 1" descr="Resultado de imagen de logo 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esultado de imagen de logo erasmus +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15970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A3EE90" w14:textId="77777777" w:rsidR="00F659AC" w:rsidRDefault="00B93ECD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0294367E" wp14:editId="0AFB22FE">
          <wp:extent cx="1645285" cy="662940"/>
          <wp:effectExtent l="0" t="0" r="0" b="0"/>
          <wp:docPr id="2" name="Imagen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2" t="-29" r="-12" b="-29"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66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3F44"/>
    <w:multiLevelType w:val="hybridMultilevel"/>
    <w:tmpl w:val="238C1DB4"/>
    <w:lvl w:ilvl="0" w:tplc="CD329D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AC"/>
    <w:rsid w:val="005F3843"/>
    <w:rsid w:val="007A44BA"/>
    <w:rsid w:val="009C328E"/>
    <w:rsid w:val="00B93ECD"/>
    <w:rsid w:val="00C61569"/>
    <w:rsid w:val="00CC2F92"/>
    <w:rsid w:val="00E13FEB"/>
    <w:rsid w:val="00F6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5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FF"/>
    <w:pPr>
      <w:spacing w:after="160" w:line="259" w:lineRule="auto"/>
    </w:pPr>
  </w:style>
  <w:style w:type="paragraph" w:styleId="Ttulo2">
    <w:name w:val="heading 2"/>
    <w:basedOn w:val="Normal"/>
    <w:link w:val="Ttulo2Car"/>
    <w:uiPriority w:val="1"/>
    <w:qFormat/>
    <w:rsid w:val="00985F82"/>
    <w:pPr>
      <w:widowControl w:val="0"/>
      <w:spacing w:after="0" w:line="240" w:lineRule="auto"/>
      <w:ind w:left="250"/>
      <w:outlineLvl w:val="1"/>
    </w:pPr>
    <w:rPr>
      <w:rFonts w:ascii="Candara" w:eastAsia="Candara" w:hAnsi="Candara" w:cs="Candara"/>
      <w:b/>
      <w:bCs/>
      <w:sz w:val="19"/>
      <w:szCs w:val="19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F87B0B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87B0B"/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8743AD"/>
    <w:rPr>
      <w:rFonts w:ascii="Candara" w:eastAsia="Candara" w:hAnsi="Candara" w:cs="Candara"/>
      <w:sz w:val="19"/>
      <w:szCs w:val="19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qFormat/>
    <w:rsid w:val="00985F82"/>
    <w:rPr>
      <w:rFonts w:ascii="Candara" w:eastAsia="Candara" w:hAnsi="Candara" w:cs="Candara"/>
      <w:b/>
      <w:bCs/>
      <w:sz w:val="19"/>
      <w:szCs w:val="19"/>
      <w:lang w:val="en-US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B6E48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8743AD"/>
    <w:pPr>
      <w:widowControl w:val="0"/>
      <w:spacing w:after="0" w:line="240" w:lineRule="auto"/>
    </w:pPr>
    <w:rPr>
      <w:rFonts w:ascii="Candara" w:eastAsia="Candara" w:hAnsi="Candara" w:cs="Candara"/>
      <w:sz w:val="19"/>
      <w:szCs w:val="19"/>
      <w:lang w:val="en-US"/>
    </w:r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356CA2"/>
    <w:pPr>
      <w:ind w:left="720"/>
      <w:contextualSpacing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F87B0B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F87B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rrafodelista1">
    <w:name w:val="Párrafo de lista1"/>
    <w:basedOn w:val="Normal"/>
    <w:qFormat/>
    <w:rsid w:val="00E9010F"/>
    <w:pPr>
      <w:spacing w:after="0" w:line="276" w:lineRule="auto"/>
      <w:ind w:left="720"/>
      <w:contextualSpacing/>
    </w:pPr>
    <w:rPr>
      <w:rFonts w:ascii="Candara" w:eastAsia="MS PGothic" w:hAnsi="Candara" w:cs="Times New Roman"/>
      <w:color w:val="404040"/>
      <w:spacing w:val="40"/>
      <w:sz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B6E4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FF"/>
    <w:pPr>
      <w:spacing w:after="160" w:line="259" w:lineRule="auto"/>
    </w:pPr>
  </w:style>
  <w:style w:type="paragraph" w:styleId="Ttulo2">
    <w:name w:val="heading 2"/>
    <w:basedOn w:val="Normal"/>
    <w:link w:val="Ttulo2Car"/>
    <w:uiPriority w:val="1"/>
    <w:qFormat/>
    <w:rsid w:val="00985F82"/>
    <w:pPr>
      <w:widowControl w:val="0"/>
      <w:spacing w:after="0" w:line="240" w:lineRule="auto"/>
      <w:ind w:left="250"/>
      <w:outlineLvl w:val="1"/>
    </w:pPr>
    <w:rPr>
      <w:rFonts w:ascii="Candara" w:eastAsia="Candara" w:hAnsi="Candara" w:cs="Candara"/>
      <w:b/>
      <w:bCs/>
      <w:sz w:val="19"/>
      <w:szCs w:val="19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F87B0B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87B0B"/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8743AD"/>
    <w:rPr>
      <w:rFonts w:ascii="Candara" w:eastAsia="Candara" w:hAnsi="Candara" w:cs="Candara"/>
      <w:sz w:val="19"/>
      <w:szCs w:val="19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qFormat/>
    <w:rsid w:val="00985F82"/>
    <w:rPr>
      <w:rFonts w:ascii="Candara" w:eastAsia="Candara" w:hAnsi="Candara" w:cs="Candara"/>
      <w:b/>
      <w:bCs/>
      <w:sz w:val="19"/>
      <w:szCs w:val="19"/>
      <w:lang w:val="en-US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B6E48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8743AD"/>
    <w:pPr>
      <w:widowControl w:val="0"/>
      <w:spacing w:after="0" w:line="240" w:lineRule="auto"/>
    </w:pPr>
    <w:rPr>
      <w:rFonts w:ascii="Candara" w:eastAsia="Candara" w:hAnsi="Candara" w:cs="Candara"/>
      <w:sz w:val="19"/>
      <w:szCs w:val="19"/>
      <w:lang w:val="en-US"/>
    </w:r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356CA2"/>
    <w:pPr>
      <w:ind w:left="720"/>
      <w:contextualSpacing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F87B0B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F87B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rrafodelista1">
    <w:name w:val="Párrafo de lista1"/>
    <w:basedOn w:val="Normal"/>
    <w:qFormat/>
    <w:rsid w:val="00E9010F"/>
    <w:pPr>
      <w:spacing w:after="0" w:line="276" w:lineRule="auto"/>
      <w:ind w:left="720"/>
      <w:contextualSpacing/>
    </w:pPr>
    <w:rPr>
      <w:rFonts w:ascii="Candara" w:eastAsia="MS PGothic" w:hAnsi="Candara" w:cs="Times New Roman"/>
      <w:color w:val="404040"/>
      <w:spacing w:val="40"/>
      <w:sz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B6E4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Ancio Ancio Flores</dc:creator>
  <dc:description/>
  <cp:lastModifiedBy>MANUEL BARRERA PEREZ</cp:lastModifiedBy>
  <cp:revision>22</cp:revision>
  <cp:lastPrinted>2016-10-20T16:27:00Z</cp:lastPrinted>
  <dcterms:created xsi:type="dcterms:W3CDTF">2021-03-11T17:54:00Z</dcterms:created>
  <dcterms:modified xsi:type="dcterms:W3CDTF">2021-03-22T10:10:00Z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